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48" w:rsidRDefault="009F4748" w:rsidP="009F4748">
      <w:pPr>
        <w:rPr>
          <w:rtl/>
          <w:lang w:bidi="ar-EG"/>
        </w:rPr>
      </w:pPr>
    </w:p>
    <w:p w:rsidR="009F4748" w:rsidRPr="009F4748" w:rsidRDefault="009F4748" w:rsidP="009F4748">
      <w:pPr>
        <w:rPr>
          <w:b/>
          <w:bCs/>
          <w:sz w:val="36"/>
          <w:szCs w:val="36"/>
          <w:rtl/>
          <w:lang w:bidi="ar-EG"/>
        </w:rPr>
      </w:pPr>
    </w:p>
    <w:p w:rsidR="009F4748" w:rsidRPr="009F4748" w:rsidRDefault="009F4748" w:rsidP="009F4748">
      <w:pPr>
        <w:rPr>
          <w:b/>
          <w:bCs/>
          <w:sz w:val="36"/>
          <w:szCs w:val="36"/>
          <w:rtl/>
          <w:lang w:bidi="ar-EG"/>
        </w:rPr>
      </w:pPr>
      <w:r w:rsidRPr="009F4748">
        <w:rPr>
          <w:rFonts w:hint="cs"/>
          <w:b/>
          <w:bCs/>
          <w:sz w:val="36"/>
          <w:szCs w:val="36"/>
          <w:rtl/>
          <w:lang w:bidi="ar-EG"/>
        </w:rPr>
        <w:t>مساحة خاصة</w:t>
      </w:r>
    </w:p>
    <w:p w:rsidR="009F4748" w:rsidRPr="009F4748" w:rsidRDefault="009F4748" w:rsidP="009F4748">
      <w:pPr>
        <w:rPr>
          <w:b/>
          <w:bCs/>
          <w:sz w:val="36"/>
          <w:szCs w:val="36"/>
          <w:rtl/>
          <w:lang w:bidi="ar-EG"/>
        </w:rPr>
      </w:pPr>
      <w:r w:rsidRPr="009F4748">
        <w:rPr>
          <w:rFonts w:hint="cs"/>
          <w:b/>
          <w:bCs/>
          <w:sz w:val="36"/>
          <w:szCs w:val="36"/>
          <w:rtl/>
          <w:lang w:bidi="ar-EG"/>
        </w:rPr>
        <w:t xml:space="preserve">د. أحمد ابراهيم الفقيه </w:t>
      </w:r>
    </w:p>
    <w:p w:rsidR="009F4748" w:rsidRDefault="009F4748" w:rsidP="009F4748">
      <w:pPr>
        <w:rPr>
          <w:rtl/>
          <w:lang w:bidi="ar-EG"/>
        </w:rPr>
      </w:pPr>
    </w:p>
    <w:p w:rsidR="009F4748" w:rsidRDefault="009F4748" w:rsidP="00AF7A1A">
      <w:pPr>
        <w:jc w:val="center"/>
        <w:rPr>
          <w:rtl/>
          <w:lang w:bidi="ar-EG"/>
        </w:rPr>
      </w:pPr>
      <w:r w:rsidRPr="009F4748">
        <w:rPr>
          <w:rFonts w:hint="cs"/>
          <w:b/>
          <w:bCs/>
          <w:sz w:val="52"/>
          <w:szCs w:val="52"/>
          <w:rtl/>
          <w:lang w:bidi="ar-EG"/>
        </w:rPr>
        <w:t xml:space="preserve">الحياة خارج </w:t>
      </w:r>
      <w:r w:rsidR="00382ED1">
        <w:rPr>
          <w:rFonts w:hint="cs"/>
          <w:b/>
          <w:bCs/>
          <w:sz w:val="52"/>
          <w:szCs w:val="52"/>
          <w:rtl/>
          <w:lang w:bidi="ar-EG"/>
        </w:rPr>
        <w:t>ال</w:t>
      </w:r>
      <w:r w:rsidRPr="009F4748">
        <w:rPr>
          <w:rFonts w:hint="cs"/>
          <w:b/>
          <w:bCs/>
          <w:sz w:val="52"/>
          <w:szCs w:val="52"/>
          <w:rtl/>
          <w:lang w:bidi="ar-EG"/>
        </w:rPr>
        <w:t>هيمنة</w:t>
      </w:r>
    </w:p>
    <w:p w:rsidR="009F4748" w:rsidRDefault="00382ED1" w:rsidP="00F36BE8">
      <w:pPr>
        <w:jc w:val="both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لا اعتقد ان الاخبار تعكس حقيقة الحالة التي تعيشها العاصمة الليبية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>، فنشرات الاخبار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تهتم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بما يمثل اشكالا ، او يشير الى ازمة سياسية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او احتقان قبلي او اشتباك عسكري ، او حادث يستحق الوصول الى الجمهور العر</w:t>
      </w:r>
      <w:r>
        <w:rPr>
          <w:rFonts w:hint="cs"/>
          <w:b/>
          <w:bCs/>
          <w:sz w:val="32"/>
          <w:szCs w:val="32"/>
          <w:rtl/>
          <w:lang w:bidi="ar-EG"/>
        </w:rPr>
        <w:t>ي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ض الذي تخاطبه وكالات الانباء الدولية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ومحطات التلفاز الفضائية ، ولكن ان تمضي الحياة في سياق هانيء، وطبيعي، مسالم، بلا مشاكل ولا ازمات ولا حوادث مثيرة،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او جرائم سياسية، او جنائية، فان ذلك كله لا يشكل مادة خبرية لوسائل الاعلام الجماهيري ، وهذه المادة توفرت في ليبيا، سواء في عاصمتها الاولى طرابلس، او في المدينة الثانية بنغازي، او على مستوى بعض ال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>قطاعات خاصة الثورية والعسكرية ، او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بالجانب السياسي وما واجهته الحكومة الانتقالية الثانية من مشاكل في تشكيلها، وكلها ازمات نتجت عنها اخبار تناقلها الاعلام ، و</w:t>
      </w:r>
      <w:r>
        <w:rPr>
          <w:rFonts w:hint="cs"/>
          <w:b/>
          <w:bCs/>
          <w:sz w:val="32"/>
          <w:szCs w:val="32"/>
          <w:rtl/>
          <w:lang w:bidi="ar-EG"/>
        </w:rPr>
        <w:t>عبرت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عن جانب من الحياة في ليبيا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وليس عن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كل الجوانب التي تتعلق بمجريات الحياة العامة ونبض الشارع وما يتصل باحوال المواطن في معيشته اليومية ،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فهي صورة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لا نراها معكوسة في الاعلام ولا تعبر عنها اخبار الازمات والاحتقانات العسكرية او السياسية ، لان هذه الازمات والاحتقانات لا تدور في قلب الحياة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ولكن على هامشها، وباعتباري 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>مقيما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خارج ليبيا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ولم ازرها من</w:t>
      </w:r>
      <w:r>
        <w:rPr>
          <w:rFonts w:hint="cs"/>
          <w:b/>
          <w:bCs/>
          <w:sz w:val="32"/>
          <w:szCs w:val="32"/>
          <w:rtl/>
          <w:lang w:bidi="ar-EG"/>
        </w:rPr>
        <w:t>ذ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تحررها غير مرتين اثنيتين ، </w:t>
      </w:r>
      <w:r>
        <w:rPr>
          <w:rFonts w:hint="cs"/>
          <w:b/>
          <w:bCs/>
          <w:sz w:val="32"/>
          <w:szCs w:val="32"/>
          <w:rtl/>
          <w:lang w:bidi="ar-EG"/>
        </w:rPr>
        <w:t>كانت احداها مباشرة عقب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التحرير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وعدت الان لاجازة قصيرة من عملي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خارج البلاد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اقول انني رايت ليبيا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التي خرجت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من عام من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الاحتراب</w:t>
      </w:r>
      <w:r w:rsidR="00B65F6C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وما اعقب الاحتراب من تداعيات وتوابع ، وقد استا</w:t>
      </w:r>
      <w:r>
        <w:rPr>
          <w:rFonts w:hint="cs"/>
          <w:b/>
          <w:bCs/>
          <w:sz w:val="32"/>
          <w:szCs w:val="32"/>
          <w:rtl/>
          <w:lang w:bidi="ar-EG"/>
        </w:rPr>
        <w:t>نفت حياتها ، بايقاع جديد، و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روح جديدة</w:t>
      </w:r>
      <w:r>
        <w:rPr>
          <w:rFonts w:hint="cs"/>
          <w:b/>
          <w:bCs/>
          <w:sz w:val="32"/>
          <w:szCs w:val="32"/>
          <w:rtl/>
          <w:lang w:bidi="ar-EG"/>
        </w:rPr>
        <w:t>، و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احضان مفتوحة لمستقبل واعد ، وفرحة بحاضر تحرر من كابوس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مرعب،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كان يجثم على صدر الحياة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وصدر المواطن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وصدر العاصمة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وصدر كل شبر من ارض الوطن، هو كابوس الطاغية الذي كان يهيمن بافكاره الشا</w:t>
      </w:r>
      <w:r>
        <w:rPr>
          <w:rFonts w:hint="cs"/>
          <w:b/>
          <w:bCs/>
          <w:sz w:val="32"/>
          <w:szCs w:val="32"/>
          <w:rtl/>
          <w:lang w:bidi="ar-EG"/>
        </w:rPr>
        <w:t>ذ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وشطحاته الجنونية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واسلوب حكمه العجيب، وقراراته المريضة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على ح</w:t>
      </w:r>
      <w:r>
        <w:rPr>
          <w:rFonts w:hint="cs"/>
          <w:b/>
          <w:bCs/>
          <w:sz w:val="32"/>
          <w:szCs w:val="32"/>
          <w:rtl/>
          <w:lang w:bidi="ar-EG"/>
        </w:rPr>
        <w:t>ي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اة المواطنين،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وبدت مظاهر الحياة في العاصمة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تعكس في كل منحى من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lastRenderedPageBreak/>
        <w:t>مناحيها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هذه الروح الجديدة، وك</w:t>
      </w:r>
      <w:r>
        <w:rPr>
          <w:rFonts w:hint="cs"/>
          <w:b/>
          <w:bCs/>
          <w:sz w:val="32"/>
          <w:szCs w:val="32"/>
          <w:rtl/>
          <w:lang w:bidi="ar-EG"/>
        </w:rPr>
        <w:t>أ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ن طرابلس اليوم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يقطنها شعب جديد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غير الشعب الذي كان يقيم بها خلال العقود الاربعة الماضية، كان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الناس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يخشون  الخروج الى الاماكن العامة، فالمقاهي كانت ضئيلة، يكاد لا يرودها الا الاجانب ، ورايت خلال تجوالي في العاصمة الليبية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حالة من الاحتفاء بالحياة، وفورة في انشاء وتعميرا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لمقاهي الجديدة الانيقة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التي تتفنن في ديكورها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وجماليات هذا الديكور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لاستقبال جمهور العاصمة الذي اكتشف حياة المقاهي رجالا ونساء ، </w:t>
      </w:r>
      <w:r>
        <w:rPr>
          <w:rFonts w:hint="cs"/>
          <w:b/>
          <w:bCs/>
          <w:sz w:val="32"/>
          <w:szCs w:val="32"/>
          <w:rtl/>
          <w:lang w:bidi="ar-EG"/>
        </w:rPr>
        <w:t>والاستمتاع ب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الجلوس على كراسيها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التي تتناثر على الرصيف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وعند شاطيء البحر ، كما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اكتشف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الليبيون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ارتياد المطاعم رجالا ونساء ، واكتشف</w:t>
      </w:r>
      <w:r>
        <w:rPr>
          <w:rFonts w:hint="cs"/>
          <w:b/>
          <w:bCs/>
          <w:sz w:val="32"/>
          <w:szCs w:val="32"/>
          <w:rtl/>
          <w:lang w:bidi="ar-EG"/>
        </w:rPr>
        <w:t>وا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حياة السهر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والبقاء الى ما بعد منتصف الليل ، حتى الاطفال تشعر بان لهم نصيبا في هذا المناخ الجديد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بما بدا يظهر من العاب ومراجيح في المتاجر والمطاعم والمنتديات التي تقصدها العائلات، نعم الشعب الليبي ، كما بدا واضحا ، يعيش هذه الايام فرحة انزياح الكابوس ، فرحة التحرر من طاغية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فرض ظله الثقيل على كل منحى من مناحي حياتهم ، وتدخل في اخص خص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و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ص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يات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>هم ، وكان يظهر في الاعلام ليصدر لهم اوامره بعدم الجلوس في المقاهي ، ويرسل شرطة البلدية ، يصادرون الكراسي والطاولات التي تنتشر على الشاطي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ء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او عبر الشرفات ، وتحدث اكثر من مرة بما يفيد كراهيته للمقاهي ، ربما لانها اماكن يتجمع فيها الناس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وقد يتحدثون في السياسة التي يحتكر الحديث فيه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ا</w:t>
      </w:r>
      <w:r w:rsidR="009F4748" w:rsidRPr="00213EA4">
        <w:rPr>
          <w:rFonts w:hint="cs"/>
          <w:b/>
          <w:bCs/>
          <w:sz w:val="32"/>
          <w:szCs w:val="32"/>
          <w:rtl/>
          <w:lang w:bidi="ar-EG"/>
        </w:rPr>
        <w:t xml:space="preserve"> لنفسه 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هذا من ناحية ، ومن ناحية ثانية فالمقهي مكان للترويح  والاسترخاء ، وهو  يستمد سعادته من تعاسة الناس ، وابقائهم في حالة توتر واستنفار وقلق ،  واتوقع في الاعوام القليلة القادمة ان تشهد المدن الليبية انتشار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ا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للمنتزهات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والمنتجعات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ن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واماكن الراحة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والترويح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ومدن الملاهي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والمراكز السياحية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واستغلال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ا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اكبر لشاطي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ء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البحر على امتداده الطويل من السلوم شرقا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الى راس اجدير غربا، وان نرى تنفيذا لمخططات قديمة للاستثمار الشاطيء الليبي سياحيا ، اوقفها الطاغية ومنع المضي في انجازها، كراه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ية منه للترويح والترفيه والسياح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>ة الداخلية والخارجية، والشعب يريد الان ان يعيش حياته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كما يريد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بعد ان صادر الطاغية حقه في ممارسة حياته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 w:rsidR="009F4748">
        <w:rPr>
          <w:rFonts w:hint="cs"/>
          <w:b/>
          <w:bCs/>
          <w:sz w:val="32"/>
          <w:szCs w:val="32"/>
          <w:rtl/>
          <w:lang w:bidi="ar-EG"/>
        </w:rPr>
        <w:t xml:space="preserve"> بالطرق السليمة والكريمة التي تليق بشعب يقطن اغنى بلد في القارة الافريقية .</w:t>
      </w:r>
    </w:p>
    <w:p w:rsidR="009F4748" w:rsidRPr="00213EA4" w:rsidRDefault="009F4748" w:rsidP="00F36BE8">
      <w:pPr>
        <w:jc w:val="both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نشرات الاخبار كما نعلم تتغذي على الكوارث والازمات والحوادث المثيرة ، وليبيا كانت ولمدة عام كامل، مصدرا لاخبار تتصدر هذه النشرات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لبشاعة ما كان يحدث فوق ارضها من احتراب و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ا</w:t>
      </w:r>
      <w:r>
        <w:rPr>
          <w:rFonts w:hint="cs"/>
          <w:b/>
          <w:bCs/>
          <w:sz w:val="32"/>
          <w:szCs w:val="32"/>
          <w:rtl/>
          <w:lang w:bidi="ar-EG"/>
        </w:rPr>
        <w:t>ق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ت</w:t>
      </w:r>
      <w:r>
        <w:rPr>
          <w:rFonts w:hint="cs"/>
          <w:b/>
          <w:bCs/>
          <w:sz w:val="32"/>
          <w:szCs w:val="32"/>
          <w:rtl/>
          <w:lang w:bidi="ar-EG"/>
        </w:rPr>
        <w:t>تال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وما يراق من دم اهلها على يد الطاغية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الذي رفض ان يترك الحكم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رغم انه حكم حكما مطلقا لمدة تزيد على اربعة عقود، وباشر استخدام الجيش في قتل شعبه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وتهديم مدنه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وتخريب بلاده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لاستمرار </w:t>
      </w: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حكمه بالقوة والدم والجبروت ، فكان الشعب اعظم قوة واكبر جبروتا منه ، وحقق انتصاره عليه، واراد الان ان يعيش حياته كما يريد لا كما يريد الطاغية ، وهذه الاخبار انتهت من تصدر النشرات، ولكنها ما زالت تتواتر احيانا ، لتنقل اخبار ازمات واحتقانات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يصنعها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 xml:space="preserve"> في ليبيا،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قلة من المرضى المازوكيين الذين ادمنوا الحياة تحت حكم الطاغية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وصار صعبا عليهم ان يتحرروا من لذة الالم التي يجدونها تحت حكم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ه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، ولكن هذه الصورة 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 xml:space="preserve">لن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تستطيع ان تحجب الصورة الحقيقية لحياة الشعب الليبي ، 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 xml:space="preserve">وحالة الفرح العارم </w:t>
      </w:r>
      <w:r>
        <w:rPr>
          <w:rFonts w:hint="cs"/>
          <w:b/>
          <w:bCs/>
          <w:sz w:val="32"/>
          <w:szCs w:val="32"/>
          <w:rtl/>
          <w:lang w:bidi="ar-EG"/>
        </w:rPr>
        <w:t>التي يعيشها هذا الشعب في حياته اليومية، وما يغمر العاصمة اليوم من مظاهر هذه الفرحة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وتجلياتها التي لا</w:t>
      </w:r>
      <w:r w:rsidR="00F36BE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تصنع اخبارا تتصدر النشرات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ولا تشكل مادة اعلامية لعناوين الصحف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لان هذه النشرات وهذه العناوين لا يعنيها الفرح والهناء</w:t>
      </w:r>
      <w:r w:rsidR="00AF7A1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وتتخصص فقط في نقل ما يغمر مناطق العالم من كرب وبلاء .</w:t>
      </w:r>
    </w:p>
    <w:p w:rsidR="0067113B" w:rsidRDefault="0067113B">
      <w:pPr>
        <w:rPr>
          <w:lang w:bidi="ar-EG"/>
        </w:rPr>
      </w:pPr>
    </w:p>
    <w:sectPr w:rsidR="0067113B" w:rsidSect="00CA7B6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characterSpacingControl w:val="doNotCompress"/>
  <w:compat/>
  <w:rsids>
    <w:rsidRoot w:val="009F4748"/>
    <w:rsid w:val="002652A0"/>
    <w:rsid w:val="00382ED1"/>
    <w:rsid w:val="0067113B"/>
    <w:rsid w:val="009B5999"/>
    <w:rsid w:val="009F4748"/>
    <w:rsid w:val="00AF7A1A"/>
    <w:rsid w:val="00B65F6C"/>
    <w:rsid w:val="00CA7B66"/>
    <w:rsid w:val="00F36BE8"/>
    <w:rsid w:val="00F6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7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</cp:revision>
  <dcterms:created xsi:type="dcterms:W3CDTF">2013-01-24T01:14:00Z</dcterms:created>
  <dcterms:modified xsi:type="dcterms:W3CDTF">2013-01-24T01:14:00Z</dcterms:modified>
</cp:coreProperties>
</file>